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969"/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Vedúci KCMD</w:t>
      </w:r>
    </w:p>
    <w:p w:rsidR="00000000" w:rsidDel="00000000" w:rsidP="00000000" w:rsidRDefault="00000000" w:rsidRPr="00000000" w14:paraId="00000004">
      <w:pPr>
        <w:tabs>
          <w:tab w:val="left" w:pos="3969"/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Katedra cestnej a mestskej dopravy</w:t>
      </w:r>
    </w:p>
    <w:p w:rsidR="00000000" w:rsidDel="00000000" w:rsidP="00000000" w:rsidRDefault="00000000" w:rsidRPr="00000000" w14:paraId="00000005">
      <w:pPr>
        <w:tabs>
          <w:tab w:val="left" w:pos="3969"/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Fakulta prevádzky a ekonomiky dopravy a spojov</w:t>
      </w:r>
    </w:p>
    <w:p w:rsidR="00000000" w:rsidDel="00000000" w:rsidP="00000000" w:rsidRDefault="00000000" w:rsidRPr="00000000" w14:paraId="00000006">
      <w:pPr>
        <w:tabs>
          <w:tab w:val="left" w:pos="3969"/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Žilinská univerzita v Žiline</w:t>
      </w:r>
    </w:p>
    <w:p w:rsidR="00000000" w:rsidDel="00000000" w:rsidP="00000000" w:rsidRDefault="00000000" w:rsidRPr="00000000" w14:paraId="00000007">
      <w:pPr>
        <w:tabs>
          <w:tab w:val="left" w:pos="3969"/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Univerzitná 1</w:t>
      </w:r>
    </w:p>
    <w:p w:rsidR="00000000" w:rsidDel="00000000" w:rsidP="00000000" w:rsidRDefault="00000000" w:rsidRPr="00000000" w14:paraId="00000008">
      <w:pPr>
        <w:tabs>
          <w:tab w:val="left" w:pos="3969"/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010 26 Žilina </w:t>
      </w:r>
    </w:p>
    <w:p w:rsidR="00000000" w:rsidDel="00000000" w:rsidP="00000000" w:rsidRDefault="00000000" w:rsidRPr="00000000" w14:paraId="00000009">
      <w:pPr>
        <w:tabs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103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Odhlásenie sa zo štátnej skúšky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Meno a priezvisko: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Študijný program: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Katedra cestnej a mestskej dopravy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Akademický rok: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Stupeň štúdia: </w:t>
        <w:tab/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bakalársky              </w:t>
      </w:r>
      <w:r w:rsidDel="00000000" w:rsidR="00000000" w:rsidRPr="00000000">
        <w:rPr>
          <w:rFonts w:ascii="Wingdings" w:cs="Wingdings" w:eastAsia="Wingdings" w:hAnsi="Wingdings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inžiniersky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Dôvod neúčasti na štátnej skúške: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Žiline dňa:</w:t>
        <w:tab/>
        <w:tab/>
        <w:tab/>
        <w:tab/>
        <w:tab/>
        <w:t xml:space="preserve">                    ………………………..</w:t>
      </w:r>
    </w:p>
    <w:p w:rsidR="00000000" w:rsidDel="00000000" w:rsidP="00000000" w:rsidRDefault="00000000" w:rsidRPr="00000000" w14:paraId="0000001B">
      <w:pPr>
        <w:ind w:left="566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podpis študenta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Študijný poriadok Fakulty prevádzky a ekonomiky dopravy a spojov:</w:t>
        <w:br w:type="textWrapping"/>
        <w:t xml:space="preserve">§ 25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Priebeh štátnych skúšok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(16)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Ak sa študent v určenom termíne nedostavil k štátnej skúške (v riadnom alebo opravnom termíne) a svoju neúčasť do 5 dní od tohto termínu písomne neospravedlnil vedúcemu profilovej katedry, klasifikuje sa stupňom „nevyhovel“.</w:t>
      </w:r>
    </w:p>
    <w:p w:rsidR="00000000" w:rsidDel="00000000" w:rsidP="00000000" w:rsidRDefault="00000000" w:rsidRPr="00000000" w14:paraId="00000024">
      <w:pPr>
        <w:ind w:left="566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53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pos="3261"/>
        <w:tab w:val="left" w:pos="6804"/>
      </w:tabs>
      <w:spacing w:after="0" w:line="240" w:lineRule="auto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Adresa: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Univerzitná 8215/1, 010 26 Žilina</w:t>
      <w:tab/>
    </w: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Tel.: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+421 41 513 0000, +421 908 000 000 </w:t>
      <w:tab/>
    </w: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www.fpedas.uniza.sk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3261"/>
        <w:tab w:val="left" w:pos="68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IČO: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00397563</w:t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IČ DPH: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SK 2020677824</w:t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DIČ: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2020677824</w:t>
      <w:tab/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419350" cy="8763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3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5050" cy="1276350"/>
          <wp:effectExtent b="0" l="0" r="0" t="0"/>
          <wp:docPr descr="C:\STIPALOVA\ZU\LOGA\ZU_vektor\Uniza_Oddelenie_pre_zahraničné_vzťahy_a_PR\Uniza_k_stvorec_Oddelenie_pre_zahr.jpg" id="5" name="image1.jpg"/>
          <a:graphic>
            <a:graphicData uri="http://schemas.openxmlformats.org/drawingml/2006/picture">
              <pic:pic>
                <pic:nvPicPr>
                  <pic:cNvPr descr="C:\STIPALOVA\ZU\LOGA\ZU_vektor\Uniza_Oddelenie_pre_zahraničné_vzťahy_a_PR\Uniza_k_stvorec_Oddelenie_pre_zah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276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Hlavika">
    <w:name w:val="header"/>
    <w:basedOn w:val="Normlny"/>
    <w:link w:val="HlavikaChar"/>
    <w:uiPriority w:val="99"/>
    <w:unhideWhenUsed w:val="1"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 w:val="1"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E36A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E36AF4"/>
    <w:rPr>
      <w:rFonts w:ascii="Tahoma" w:cs="Tahoma" w:hAnsi="Tahoma"/>
      <w:sz w:val="16"/>
      <w:szCs w:val="16"/>
    </w:rPr>
  </w:style>
  <w:style w:type="character" w:styleId="Zstupntext">
    <w:name w:val="Placeholder Text"/>
    <w:basedOn w:val="Predvolenpsmoodseku"/>
    <w:uiPriority w:val="99"/>
    <w:semiHidden w:val="1"/>
    <w:rsid w:val="00E36AF4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FzkQv8kdHqopii+gOzaOi+I7tA==">AMUW2mWG1rEtXIaDcQwMqz77chbb9yIHlsu8uAXYV0EszKeEC+0Bv6MPWo9LgPAm+1mgjd/ynMFLJQSNpjXUC5v8r8j52ApqCEAx/vc2xwLTskF/bWWPdE3DD6V5axr8aJ5tV4rHDtaM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2017-09-06T13:44:00Z</dcterms:created>
  <dc:creator>User</dc:creator>
</cp:coreProperties>
</file>